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7" w:rsidRDefault="001B1BB7" w:rsidP="00F92F7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59264" behindDoc="0" locked="0" layoutInCell="1" allowOverlap="1" wp14:anchorId="4D638103" wp14:editId="7D592F2C">
            <wp:simplePos x="0" y="0"/>
            <wp:positionH relativeFrom="margin">
              <wp:posOffset>4225290</wp:posOffset>
            </wp:positionH>
            <wp:positionV relativeFrom="margin">
              <wp:posOffset>-309245</wp:posOffset>
            </wp:positionV>
            <wp:extent cx="1276350" cy="12763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58240" behindDoc="0" locked="0" layoutInCell="1" allowOverlap="1" wp14:anchorId="3BAEFD76" wp14:editId="433E7035">
            <wp:simplePos x="0" y="0"/>
            <wp:positionH relativeFrom="margin">
              <wp:posOffset>-99695</wp:posOffset>
            </wp:positionH>
            <wp:positionV relativeFrom="margin">
              <wp:posOffset>-423545</wp:posOffset>
            </wp:positionV>
            <wp:extent cx="1323975" cy="13239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FB5" w:rsidRPr="00F92F7E" w:rsidRDefault="00F92F7E" w:rsidP="00F92F7E">
      <w:pPr>
        <w:jc w:val="center"/>
        <w:rPr>
          <w:b/>
          <w:sz w:val="30"/>
          <w:szCs w:val="30"/>
        </w:rPr>
      </w:pPr>
      <w:r w:rsidRPr="00F92F7E">
        <w:rPr>
          <w:b/>
          <w:sz w:val="30"/>
          <w:szCs w:val="30"/>
        </w:rPr>
        <w:t>REGULAMENTO TECNICO DA-R (Desafio aspirado de rua) 2018</w:t>
      </w:r>
    </w:p>
    <w:p w:rsidR="00104FB5" w:rsidRDefault="00F92F7E" w:rsidP="00104FB5">
      <w:r w:rsidRPr="00F92F7E">
        <w:rPr>
          <w:b/>
          <w:sz w:val="24"/>
        </w:rPr>
        <w:t>DEFINIÇÃO</w:t>
      </w:r>
      <w:r>
        <w:t>:</w:t>
      </w:r>
      <w:r w:rsidR="00104FB5">
        <w:t xml:space="preserve"> participam desta categoria carros de tração dianteira e traseira aspirados.</w:t>
      </w:r>
    </w:p>
    <w:p w:rsidR="00F92F7E" w:rsidRDefault="00F92F7E" w:rsidP="00104FB5">
      <w:r>
        <w:t xml:space="preserve">* Poderão participar desta categoria veículos de turismo nacionais e importados, coupê, sedan ou pick-up, de 2, 3, 4 ou </w:t>
      </w:r>
      <w:proofErr w:type="gramStart"/>
      <w:r>
        <w:t>5</w:t>
      </w:r>
      <w:proofErr w:type="gramEnd"/>
      <w:r>
        <w:t xml:space="preserve"> portas.</w:t>
      </w:r>
    </w:p>
    <w:p w:rsidR="00F92F7E" w:rsidRDefault="00F92F7E" w:rsidP="00104FB5">
      <w:r>
        <w:t xml:space="preserve">* Todos os veículos desta categoria devem fixar no para-brisa dianteiro do lado direito o número do carro. Os tamanhos dos números e </w:t>
      </w:r>
      <w:r w:rsidR="00272426">
        <w:t>letras devem ser de no mínimo 15</w:t>
      </w:r>
      <w:r>
        <w:t>,0 Cm de altura cada um</w:t>
      </w:r>
    </w:p>
    <w:p w:rsidR="00104FB5" w:rsidRDefault="00104FB5" w:rsidP="00104FB5">
      <w:r w:rsidRPr="00F92F7E">
        <w:rPr>
          <w:b/>
          <w:sz w:val="24"/>
        </w:rPr>
        <w:t>COMBUSTIVEL</w:t>
      </w:r>
      <w:r>
        <w:t xml:space="preserve">: </w:t>
      </w:r>
      <w:r w:rsidR="00F92F7E">
        <w:t>Álcool</w:t>
      </w:r>
      <w:r>
        <w:t xml:space="preserve"> ou Gas</w:t>
      </w:r>
      <w:r w:rsidR="001B1BB7">
        <w:t>olina (proibido uso de metanol,</w:t>
      </w:r>
      <w:r>
        <w:t xml:space="preserve"> nitrometano</w:t>
      </w:r>
      <w:r w:rsidR="001B1BB7">
        <w:t xml:space="preserve"> e oxido nitroso).</w:t>
      </w:r>
    </w:p>
    <w:p w:rsidR="001B1BB7" w:rsidRDefault="001B1BB7" w:rsidP="001B1BB7">
      <w:r w:rsidRPr="009D3233">
        <w:rPr>
          <w:b/>
          <w:sz w:val="24"/>
        </w:rPr>
        <w:t>* PNEUS</w:t>
      </w:r>
      <w:r w:rsidRPr="009D3233">
        <w:rPr>
          <w:sz w:val="24"/>
        </w:rPr>
        <w:t>:</w:t>
      </w:r>
    </w:p>
    <w:p w:rsidR="001B1BB7" w:rsidRDefault="001B1BB7" w:rsidP="001B1BB7">
      <w:r>
        <w:t>A) Os pneus de tração utilizados nesta categoria devem ser radiais, estar em bom estado de conservação (não será cobrado o índice de dureza).</w:t>
      </w:r>
    </w:p>
    <w:p w:rsidR="001B1BB7" w:rsidRDefault="001B1BB7" w:rsidP="001B1BB7">
      <w:r>
        <w:t xml:space="preserve">* Os pneus fora do eixo de tração poderão ser radiais, importados com medida mínima de 155 mm com índice de velocidade compatível a pista. </w:t>
      </w:r>
    </w:p>
    <w:p w:rsidR="001B1BB7" w:rsidRDefault="001B1BB7" w:rsidP="001B1BB7">
      <w:r>
        <w:rPr>
          <w:b/>
          <w:sz w:val="24"/>
        </w:rPr>
        <w:t xml:space="preserve">* </w:t>
      </w:r>
      <w:r w:rsidRPr="001D525C">
        <w:rPr>
          <w:b/>
          <w:sz w:val="24"/>
        </w:rPr>
        <w:t>PROIBIDO</w:t>
      </w:r>
      <w:r>
        <w:t xml:space="preserve">: </w:t>
      </w:r>
    </w:p>
    <w:p w:rsidR="001B1BB7" w:rsidRDefault="001B1BB7" w:rsidP="001B1BB7">
      <w:r>
        <w:t>* Não é permitido qualquer tipo de alívio de peso através da retirada de partes e itens originais de fábrica, exceto as permitidas por este regulamento. - Permitida a retirada do macaco, estepe, chave de roda e triângulo de segurança. - Nos veículos do tipo furgão é proibida a retirada da grade divisória do habitáculo.</w:t>
      </w:r>
    </w:p>
    <w:p w:rsidR="001B1BB7" w:rsidRPr="001D525C" w:rsidRDefault="001B1BB7" w:rsidP="001B1BB7">
      <w:pPr>
        <w:rPr>
          <w:b/>
          <w:sz w:val="24"/>
        </w:rPr>
      </w:pPr>
      <w:r w:rsidRPr="001D525C">
        <w:rPr>
          <w:b/>
          <w:sz w:val="24"/>
        </w:rPr>
        <w:t xml:space="preserve">* HABITACULO: </w:t>
      </w:r>
    </w:p>
    <w:p w:rsidR="001B1BB7" w:rsidRDefault="001B1BB7" w:rsidP="001B1BB7">
      <w:r>
        <w:t xml:space="preserve">Proibida a retirada de qualquer parte interna original do veículo com exceção dos itens permitidos. Todos os componentes que equipam o modelo básico da linha devem estar presentes, os itens tidos como opcionais podem ser substituídos pelos itens básicos. </w:t>
      </w:r>
    </w:p>
    <w:p w:rsidR="001B1BB7" w:rsidRDefault="001B1BB7" w:rsidP="001B1BB7">
      <w:r>
        <w:t>Painel de instrumentos, forro do teto, painel de acabamento das portas (forro), painel de acabamento das laterais traseiras (forro), cobertura das colunas, painel de acabamento da tampa do porta-malas (forro), guarnições das portas, fechaduras, máquinas de levantamento dos vidros das portas e maçanetas devem estar presentes no veículo e montados em seus lugares originais. As máquinas de levantamento dos vidros dianteiros e as fechaduras devem estar funcionando normalmente. Proibido a retirada do carpete do assoalho, do carpete do piso do porta-malas. Proibido a retirada dos bancos dos passageiros.</w:t>
      </w:r>
    </w:p>
    <w:p w:rsidR="001B1BB7" w:rsidRDefault="001B1BB7" w:rsidP="001B1BB7">
      <w:r>
        <w:t xml:space="preserve">* </w:t>
      </w:r>
      <w:r w:rsidRPr="009D3233">
        <w:rPr>
          <w:b/>
          <w:sz w:val="24"/>
        </w:rPr>
        <w:t>BANDEJÃO</w:t>
      </w:r>
      <w:r>
        <w:t>:</w:t>
      </w:r>
      <w:proofErr w:type="gramStart"/>
      <w:r>
        <w:t xml:space="preserve">  </w:t>
      </w:r>
      <w:proofErr w:type="gramEnd"/>
      <w:r>
        <w:t>Obrigatório o uso da bandeja de contenção.</w:t>
      </w:r>
    </w:p>
    <w:p w:rsidR="001B1BB7" w:rsidRDefault="001B1BB7" w:rsidP="001B1BB7">
      <w:r>
        <w:t xml:space="preserve">* </w:t>
      </w:r>
      <w:r w:rsidRPr="009D3233">
        <w:rPr>
          <w:b/>
          <w:sz w:val="24"/>
        </w:rPr>
        <w:t>CINTA DE CÂMBIO</w:t>
      </w:r>
      <w:r>
        <w:t>:</w:t>
      </w:r>
      <w:proofErr w:type="gramStart"/>
      <w:r>
        <w:t xml:space="preserve">  </w:t>
      </w:r>
      <w:proofErr w:type="gramEnd"/>
      <w:r>
        <w:t>Uso obrigatório.</w:t>
      </w:r>
    </w:p>
    <w:p w:rsidR="001B1BB7" w:rsidRDefault="001B1BB7" w:rsidP="001B1BB7">
      <w:r>
        <w:lastRenderedPageBreak/>
        <w:t>*</w:t>
      </w:r>
      <w:r w:rsidRPr="009D3233">
        <w:rPr>
          <w:b/>
          <w:sz w:val="24"/>
        </w:rPr>
        <w:t xml:space="preserve"> ALTURA</w:t>
      </w:r>
      <w:r>
        <w:t xml:space="preserve">: Devera ser respeitado a altura mínima de </w:t>
      </w:r>
      <w:proofErr w:type="gramStart"/>
      <w:r>
        <w:t>3</w:t>
      </w:r>
      <w:proofErr w:type="gramEnd"/>
      <w:r>
        <w:t xml:space="preserve"> polegadas.</w:t>
      </w:r>
    </w:p>
    <w:p w:rsidR="001B1BB7" w:rsidRPr="009D3233" w:rsidRDefault="001B1BB7" w:rsidP="001B1BB7">
      <w:pPr>
        <w:rPr>
          <w:b/>
          <w:sz w:val="24"/>
          <w:szCs w:val="24"/>
        </w:rPr>
      </w:pPr>
      <w:r w:rsidRPr="009D3233">
        <w:rPr>
          <w:b/>
          <w:sz w:val="24"/>
          <w:szCs w:val="24"/>
        </w:rPr>
        <w:t xml:space="preserve">* COMANDO DE VÁLVULAS: </w:t>
      </w:r>
      <w:r w:rsidRPr="009D3233">
        <w:t>Livre.</w:t>
      </w:r>
    </w:p>
    <w:p w:rsidR="001B1BB7" w:rsidRDefault="001B1BB7" w:rsidP="001B1BB7">
      <w:r w:rsidRPr="009D3233">
        <w:rPr>
          <w:b/>
          <w:sz w:val="24"/>
        </w:rPr>
        <w:t>* PARTE ELÉTRICA</w:t>
      </w:r>
      <w:r>
        <w:t>: Obrigatório estar em pleno funcionamento toda parte elétrica do carro, tais como: faróis, pisca e sinaleiras.</w:t>
      </w:r>
    </w:p>
    <w:p w:rsidR="001B1BB7" w:rsidRDefault="001B1BB7" w:rsidP="001B1BB7">
      <w:r>
        <w:t xml:space="preserve">* </w:t>
      </w:r>
      <w:r w:rsidRPr="009D3233">
        <w:rPr>
          <w:b/>
          <w:sz w:val="24"/>
        </w:rPr>
        <w:t>DOCUMENTAÇÃO</w:t>
      </w:r>
      <w:r>
        <w:t>: O veiculo deve portar os documentos em dia, com placas em seus devidos lugares, sendo que a placa traseira devera estar lacrada.</w:t>
      </w:r>
    </w:p>
    <w:p w:rsidR="001B1BB7" w:rsidRDefault="001B1BB7" w:rsidP="001B1BB7">
      <w:r>
        <w:t>* O CARRO DEVE ESTAR MONTADO (bancos, carpete, painel, forros de porta, maquinas de vidro, ETC).</w:t>
      </w:r>
    </w:p>
    <w:p w:rsidR="001B1BB7" w:rsidRPr="009D3233" w:rsidRDefault="001B1BB7" w:rsidP="001B1BB7">
      <w:pPr>
        <w:rPr>
          <w:b/>
          <w:sz w:val="24"/>
        </w:rPr>
      </w:pPr>
      <w:r w:rsidRPr="009D3233">
        <w:rPr>
          <w:b/>
          <w:sz w:val="24"/>
        </w:rPr>
        <w:t xml:space="preserve">* </w:t>
      </w:r>
      <w:r w:rsidRPr="009D3233">
        <w:rPr>
          <w:b/>
          <w:sz w:val="28"/>
        </w:rPr>
        <w:t>ESCAPAMENTO</w:t>
      </w:r>
      <w:r w:rsidRPr="009D3233">
        <w:rPr>
          <w:b/>
          <w:sz w:val="24"/>
        </w:rPr>
        <w:t xml:space="preserve">: </w:t>
      </w:r>
      <w:r w:rsidRPr="009D3233">
        <w:t>Livre. Podendo sair no capo ou para-lama e para-choque.</w:t>
      </w:r>
    </w:p>
    <w:p w:rsidR="001B1BB7" w:rsidRDefault="001B1BB7" w:rsidP="001B1BB7">
      <w:r w:rsidRPr="009D3233">
        <w:rPr>
          <w:b/>
          <w:sz w:val="24"/>
        </w:rPr>
        <w:t>* SANTO ANTÔNIO</w:t>
      </w:r>
      <w:r>
        <w:t>: Será cobrado dos carros que entrarem na casa dos 7 segundos e ou passarem acima dos 160 km/h.</w:t>
      </w:r>
    </w:p>
    <w:p w:rsidR="001B1BB7" w:rsidRDefault="001B1BB7" w:rsidP="001B1BB7">
      <w:r>
        <w:t>*</w:t>
      </w:r>
      <w:r w:rsidRPr="00305A60">
        <w:rPr>
          <w:b/>
          <w:sz w:val="24"/>
        </w:rPr>
        <w:t>S</w:t>
      </w:r>
      <w:r>
        <w:rPr>
          <w:b/>
          <w:sz w:val="24"/>
        </w:rPr>
        <w:t>EGURANÇA</w:t>
      </w:r>
      <w:r>
        <w:t xml:space="preserve">: Será permitido o uso de bancos de competição e cinto de competição de </w:t>
      </w:r>
      <w:proofErr w:type="gramStart"/>
      <w:r>
        <w:t>3</w:t>
      </w:r>
      <w:proofErr w:type="gramEnd"/>
      <w:r>
        <w:t xml:space="preserve"> polegadas em bom estado de conservação (não será cobrado validade).</w:t>
      </w:r>
    </w:p>
    <w:p w:rsidR="001B1BB7" w:rsidRDefault="001B1BB7" w:rsidP="001B1BB7">
      <w:r>
        <w:t>* Obrigatório uso camiseta manga longa, calça, capacete, sapatilha ou tênis de amarrar. Recomenda-se o uso de macacão e luvas. Obrigatório o uso de extintor de incêndio do tipo ABC. As portas dianteiras do veículo deverão abrir facilmente através de seus trincos externos ou travas rápidas. O uso de capacete aberto é proibido.</w:t>
      </w:r>
    </w:p>
    <w:p w:rsidR="001B1BB7" w:rsidRDefault="001B1BB7" w:rsidP="001B1BB7"/>
    <w:p w:rsidR="001B1BB7" w:rsidRDefault="001B1BB7" w:rsidP="00104FB5"/>
    <w:p w:rsidR="006604E9" w:rsidRDefault="006604E9" w:rsidP="006604E9">
      <w:pPr>
        <w:jc w:val="right"/>
      </w:pPr>
    </w:p>
    <w:p w:rsidR="006604E9" w:rsidRPr="00993857" w:rsidRDefault="006604E9" w:rsidP="006604E9">
      <w:pPr>
        <w:jc w:val="right"/>
        <w:rPr>
          <w:b/>
        </w:rPr>
      </w:pPr>
      <w:bookmarkStart w:id="0" w:name="_GoBack"/>
      <w:r w:rsidRPr="00993857">
        <w:rPr>
          <w:b/>
        </w:rPr>
        <w:t>Frederico Westefhalen/ RS- 01/01/2018</w:t>
      </w:r>
    </w:p>
    <w:bookmarkEnd w:id="0"/>
    <w:p w:rsidR="006604E9" w:rsidRDefault="006604E9" w:rsidP="00104FB5"/>
    <w:p w:rsidR="006604E9" w:rsidRDefault="006604E9" w:rsidP="00104FB5"/>
    <w:p w:rsidR="006604E9" w:rsidRDefault="006604E9" w:rsidP="00104FB5"/>
    <w:p w:rsidR="006604E9" w:rsidRDefault="006604E9" w:rsidP="00104FB5"/>
    <w:p w:rsidR="006604E9" w:rsidRDefault="006604E9" w:rsidP="00104FB5"/>
    <w:p w:rsidR="006604E9" w:rsidRPr="006604E9" w:rsidRDefault="006604E9" w:rsidP="006604E9">
      <w:pPr>
        <w:jc w:val="center"/>
        <w:rPr>
          <w:b/>
          <w:sz w:val="24"/>
        </w:rPr>
      </w:pPr>
      <w:r>
        <w:rPr>
          <w:b/>
          <w:sz w:val="24"/>
        </w:rPr>
        <w:t>Claudio L</w:t>
      </w:r>
      <w:r w:rsidRPr="006604E9">
        <w:rPr>
          <w:b/>
          <w:sz w:val="24"/>
        </w:rPr>
        <w:t>oose</w:t>
      </w:r>
    </w:p>
    <w:p w:rsidR="006604E9" w:rsidRPr="006604E9" w:rsidRDefault="006604E9" w:rsidP="006604E9">
      <w:pPr>
        <w:jc w:val="center"/>
        <w:rPr>
          <w:b/>
          <w:sz w:val="24"/>
        </w:rPr>
      </w:pPr>
      <w:r w:rsidRPr="006604E9">
        <w:rPr>
          <w:b/>
          <w:sz w:val="24"/>
        </w:rPr>
        <w:t>Presidente BAC</w:t>
      </w:r>
    </w:p>
    <w:p w:rsidR="006604E9" w:rsidRPr="006604E9" w:rsidRDefault="006604E9" w:rsidP="006604E9">
      <w:pPr>
        <w:jc w:val="center"/>
        <w:rPr>
          <w:b/>
          <w:sz w:val="24"/>
        </w:rPr>
      </w:pPr>
      <w:r>
        <w:rPr>
          <w:b/>
          <w:sz w:val="24"/>
        </w:rPr>
        <w:t>COPA BARRIL DE ARRANCADA-2018</w:t>
      </w:r>
    </w:p>
    <w:sectPr w:rsidR="006604E9" w:rsidRPr="00660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B5"/>
    <w:rsid w:val="00104FB5"/>
    <w:rsid w:val="001B1BB7"/>
    <w:rsid w:val="00272426"/>
    <w:rsid w:val="006604E9"/>
    <w:rsid w:val="008A4422"/>
    <w:rsid w:val="00993857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Guilherme</cp:lastModifiedBy>
  <cp:revision>3</cp:revision>
  <dcterms:created xsi:type="dcterms:W3CDTF">2018-02-12T13:23:00Z</dcterms:created>
  <dcterms:modified xsi:type="dcterms:W3CDTF">2018-02-12T18:51:00Z</dcterms:modified>
</cp:coreProperties>
</file>